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FAEAF8" w14:textId="57A30207" w:rsidR="00FE4FEC" w:rsidRDefault="00FE4FEC"/>
    <w:p w14:paraId="3CB15316" w14:textId="1AA4AD89" w:rsidR="005E12FC" w:rsidRPr="00174C0B" w:rsidRDefault="005E12FC" w:rsidP="005E12FC">
      <w:pPr>
        <w:spacing w:after="0" w:line="276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 w:val="24"/>
          <w:szCs w:val="24"/>
        </w:rPr>
        <w:t>KLASA: 602-01/2</w:t>
      </w:r>
      <w:r w:rsidR="00174C0B">
        <w:rPr>
          <w:rFonts w:cstheme="minorHAnsi"/>
          <w:sz w:val="24"/>
          <w:szCs w:val="24"/>
        </w:rPr>
        <w:t>6</w:t>
      </w:r>
      <w:r w:rsidRPr="00174C0B">
        <w:rPr>
          <w:rFonts w:cstheme="minorHAnsi"/>
          <w:sz w:val="24"/>
          <w:szCs w:val="24"/>
        </w:rPr>
        <w:t>-0</w:t>
      </w:r>
      <w:r w:rsidR="004228CB" w:rsidRPr="00174C0B">
        <w:rPr>
          <w:rFonts w:cstheme="minorHAnsi"/>
          <w:sz w:val="24"/>
          <w:szCs w:val="24"/>
        </w:rPr>
        <w:t>9</w:t>
      </w:r>
      <w:r w:rsidRPr="00174C0B">
        <w:rPr>
          <w:rFonts w:cstheme="minorHAnsi"/>
          <w:sz w:val="24"/>
          <w:szCs w:val="24"/>
        </w:rPr>
        <w:t>/</w:t>
      </w:r>
      <w:r w:rsidR="00DB70AB" w:rsidRPr="00174C0B">
        <w:rPr>
          <w:rFonts w:cstheme="minorHAnsi"/>
          <w:sz w:val="24"/>
          <w:szCs w:val="24"/>
        </w:rPr>
        <w:t>1</w:t>
      </w:r>
      <w:r w:rsidR="004228CB" w:rsidRPr="00174C0B">
        <w:rPr>
          <w:rFonts w:cstheme="minorHAnsi"/>
          <w:sz w:val="24"/>
          <w:szCs w:val="24"/>
        </w:rPr>
        <w:t>5</w:t>
      </w:r>
    </w:p>
    <w:p w14:paraId="544520F1" w14:textId="4C14E4CD" w:rsidR="005E12FC" w:rsidRPr="00174C0B" w:rsidRDefault="005E12FC" w:rsidP="005E12FC">
      <w:pPr>
        <w:spacing w:after="0" w:line="276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 w:val="24"/>
          <w:szCs w:val="24"/>
        </w:rPr>
        <w:t>URBROJ: 2196-48-2</w:t>
      </w:r>
      <w:r w:rsidR="004228CB" w:rsidRPr="00174C0B">
        <w:rPr>
          <w:rFonts w:cstheme="minorHAnsi"/>
          <w:sz w:val="24"/>
          <w:szCs w:val="24"/>
        </w:rPr>
        <w:t>6</w:t>
      </w:r>
      <w:r w:rsidRPr="00174C0B">
        <w:rPr>
          <w:rFonts w:cstheme="minorHAnsi"/>
          <w:sz w:val="24"/>
          <w:szCs w:val="24"/>
        </w:rPr>
        <w:t>-01</w:t>
      </w:r>
    </w:p>
    <w:p w14:paraId="04AA9127" w14:textId="03C669FD" w:rsidR="005E12FC" w:rsidRPr="00174C0B" w:rsidRDefault="005E12FC" w:rsidP="00F37374">
      <w:pPr>
        <w:spacing w:after="0" w:line="276" w:lineRule="auto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 xml:space="preserve">Ivankovo, </w:t>
      </w:r>
      <w:r w:rsidR="004228CB" w:rsidRPr="00174C0B">
        <w:rPr>
          <w:rFonts w:cstheme="minorHAnsi"/>
          <w:b/>
          <w:bCs/>
          <w:sz w:val="24"/>
          <w:szCs w:val="24"/>
        </w:rPr>
        <w:t>8</w:t>
      </w:r>
      <w:r w:rsidRPr="00174C0B">
        <w:rPr>
          <w:rFonts w:cstheme="minorHAnsi"/>
          <w:b/>
          <w:bCs/>
          <w:sz w:val="24"/>
          <w:szCs w:val="24"/>
        </w:rPr>
        <w:t>. 1</w:t>
      </w:r>
      <w:r w:rsidR="004228CB" w:rsidRPr="00174C0B">
        <w:rPr>
          <w:rFonts w:cstheme="minorHAnsi"/>
          <w:b/>
          <w:bCs/>
          <w:sz w:val="24"/>
          <w:szCs w:val="24"/>
        </w:rPr>
        <w:t>0</w:t>
      </w:r>
      <w:r w:rsidRPr="00174C0B">
        <w:rPr>
          <w:rFonts w:cstheme="minorHAnsi"/>
          <w:b/>
          <w:bCs/>
          <w:sz w:val="24"/>
          <w:szCs w:val="24"/>
        </w:rPr>
        <w:t>. 202</w:t>
      </w:r>
      <w:r w:rsidR="004228CB" w:rsidRPr="00174C0B">
        <w:rPr>
          <w:rFonts w:cstheme="minorHAnsi"/>
          <w:b/>
          <w:bCs/>
          <w:sz w:val="24"/>
          <w:szCs w:val="24"/>
        </w:rPr>
        <w:t>6</w:t>
      </w:r>
      <w:r w:rsidRPr="00174C0B">
        <w:rPr>
          <w:rFonts w:cstheme="minorHAnsi"/>
          <w:b/>
          <w:bCs/>
          <w:sz w:val="24"/>
          <w:szCs w:val="24"/>
        </w:rPr>
        <w:t>. godine</w:t>
      </w:r>
    </w:p>
    <w:p w14:paraId="1F942627" w14:textId="77777777" w:rsidR="005E12FC" w:rsidRPr="00174C0B" w:rsidRDefault="005E12FC" w:rsidP="005E12FC">
      <w:pPr>
        <w:spacing w:after="0"/>
        <w:rPr>
          <w:rFonts w:cstheme="minorHAnsi"/>
          <w:sz w:val="24"/>
          <w:szCs w:val="24"/>
        </w:rPr>
      </w:pPr>
    </w:p>
    <w:p w14:paraId="1CB2AC37" w14:textId="77777777" w:rsidR="00F37374" w:rsidRPr="00174C0B" w:rsidRDefault="00F37374" w:rsidP="00F37374">
      <w:pPr>
        <w:spacing w:after="100" w:line="240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Cs w:val="24"/>
        </w:rPr>
        <w:t>Na temelju članka 12. stavka 11. te članaka 13. i 14. Pravilnika o izvođenju izleta, ekskurzija i drugih odgojno-obrazovnih aktivnosti izvan škole („Narodne novine“, br. 67/14, 81/15 i 53/21), Osnovna škola „August Cesarec“ Ivankovo i Osnovna škola Ane Katarine Zrinski Retkovci zajednički objavljuju</w:t>
      </w:r>
    </w:p>
    <w:p w14:paraId="0D857AA6" w14:textId="77777777" w:rsidR="00F37374" w:rsidRPr="00174C0B" w:rsidRDefault="00F37374" w:rsidP="00F37374">
      <w:pPr>
        <w:rPr>
          <w:rFonts w:cstheme="minorHAnsi"/>
          <w:b/>
          <w:bCs/>
          <w:sz w:val="24"/>
          <w:szCs w:val="24"/>
        </w:rPr>
      </w:pPr>
    </w:p>
    <w:p w14:paraId="54BEDC6A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JAVNI POZIV</w:t>
      </w:r>
    </w:p>
    <w:p w14:paraId="4F31EA92" w14:textId="4C96B841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 xml:space="preserve">za organizaciju </w:t>
      </w:r>
      <w:r w:rsidR="004228CB" w:rsidRPr="00174C0B">
        <w:rPr>
          <w:rFonts w:cstheme="minorHAnsi"/>
          <w:b/>
          <w:bCs/>
          <w:sz w:val="24"/>
          <w:szCs w:val="24"/>
        </w:rPr>
        <w:t>Škole u prirodi</w:t>
      </w:r>
      <w:r w:rsidRPr="00174C0B">
        <w:rPr>
          <w:rFonts w:cstheme="minorHAnsi"/>
          <w:b/>
          <w:bCs/>
          <w:sz w:val="24"/>
          <w:szCs w:val="24"/>
        </w:rPr>
        <w:t xml:space="preserve"> za </w:t>
      </w:r>
      <w:r w:rsidR="004228CB" w:rsidRPr="00174C0B">
        <w:rPr>
          <w:rFonts w:cstheme="minorHAnsi"/>
          <w:b/>
          <w:bCs/>
          <w:sz w:val="24"/>
          <w:szCs w:val="24"/>
        </w:rPr>
        <w:t>učenike 4</w:t>
      </w:r>
      <w:r w:rsidRPr="00174C0B">
        <w:rPr>
          <w:rFonts w:cstheme="minorHAnsi"/>
          <w:b/>
          <w:bCs/>
          <w:sz w:val="24"/>
          <w:szCs w:val="24"/>
        </w:rPr>
        <w:t>. razred</w:t>
      </w:r>
      <w:r w:rsidR="004228CB" w:rsidRPr="00174C0B">
        <w:rPr>
          <w:rFonts w:cstheme="minorHAnsi"/>
          <w:b/>
          <w:bCs/>
          <w:sz w:val="24"/>
          <w:szCs w:val="24"/>
        </w:rPr>
        <w:t>a</w:t>
      </w:r>
    </w:p>
    <w:p w14:paraId="4900CF29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I.</w:t>
      </w:r>
    </w:p>
    <w:p w14:paraId="3F1835DB" w14:textId="0303DF05" w:rsidR="00F37374" w:rsidRPr="00174C0B" w:rsidRDefault="00F37374" w:rsidP="00F37374">
      <w:pPr>
        <w:spacing w:after="100" w:line="240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Cs w:val="24"/>
        </w:rPr>
        <w:t>Na temelju godišnjih planova i programa rada te školskih kurikuluma obiju škola za školsku godinu 2026./2027., škole upućuju zajednički javni poziv za organizaciju škole u prirodi za učenike 4. razreda OŠ „August Cesarec“ Ivankovo i OŠ Ane Katarine Zrinski Retkovci, uključujući učenike Područne škole Prkovci. Putovanje se planira realizirati do kraja 2026. godine radi korištenja financiranja Općine Ivankovo.</w:t>
      </w:r>
    </w:p>
    <w:p w14:paraId="1ED6E3DC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II.</w:t>
      </w:r>
    </w:p>
    <w:p w14:paraId="34F02578" w14:textId="77777777" w:rsidR="00F37374" w:rsidRPr="00174C0B" w:rsidRDefault="00F37374" w:rsidP="00F37374">
      <w:pPr>
        <w:spacing w:after="100" w:line="240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Cs w:val="24"/>
        </w:rPr>
        <w:t>Pozivaju se turističke agencije koje ispunjavaju uvjete prema propisima kojima se uređuje pružanje usluga u turizmu da dostave ponude za organizaciju škole u prirodi prema uvjetima iz priloženog obrasca i članka 13. Pravilnika.</w:t>
      </w:r>
    </w:p>
    <w:p w14:paraId="7BDA4F6C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III.</w:t>
      </w:r>
    </w:p>
    <w:p w14:paraId="0125D27B" w14:textId="77777777" w:rsidR="00F37374" w:rsidRPr="00174C0B" w:rsidRDefault="00F37374" w:rsidP="00F37374">
      <w:pPr>
        <w:spacing w:after="100" w:line="240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Cs w:val="24"/>
        </w:rPr>
        <w:t>Zajednički javni poziv s popunjenim propisanim obrascem objavljuje se na mrežnim stranicama obiju škola.</w:t>
      </w:r>
    </w:p>
    <w:p w14:paraId="2308700F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IV.</w:t>
      </w:r>
    </w:p>
    <w:p w14:paraId="15BFABD8" w14:textId="77777777" w:rsidR="00F37374" w:rsidRPr="00174C0B" w:rsidRDefault="00F37374" w:rsidP="00F37374">
      <w:pPr>
        <w:spacing w:after="100" w:line="240" w:lineRule="auto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szCs w:val="24"/>
        </w:rPr>
        <w:t>Ponude se dostavljaju isključivo na adresu OŠ „August Cesarec“ Ivankovo, Trg bana Jelačića 15, 32281 Ivankovo, do roka naznačenog u priloženom obrascu. Na istu se adresu dostavljaju ponude za sve sudionike obiju škola.</w:t>
      </w:r>
    </w:p>
    <w:p w14:paraId="75304BE1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V.</w:t>
      </w:r>
    </w:p>
    <w:p w14:paraId="58DBE718" w14:textId="77777777" w:rsidR="00F37374" w:rsidRPr="00174C0B" w:rsidRDefault="00F37374" w:rsidP="00F37374">
      <w:pPr>
        <w:spacing w:after="100" w:line="240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Cs w:val="24"/>
        </w:rPr>
        <w:t>Ponude će razmatrati zajedničko Povjerenstvo za provedbu javnoga poziva i izbor najpovoljnije ponude, u kojem sudjeluju predstavnici obiju škola, sukladno članku 14. Pravilnika.</w:t>
      </w:r>
    </w:p>
    <w:p w14:paraId="073D589E" w14:textId="77777777" w:rsidR="00F37374" w:rsidRPr="00174C0B" w:rsidRDefault="00F37374" w:rsidP="00F37374">
      <w:pPr>
        <w:jc w:val="center"/>
        <w:rPr>
          <w:rFonts w:cstheme="minorHAnsi"/>
          <w:b/>
          <w:bCs/>
          <w:sz w:val="24"/>
          <w:szCs w:val="24"/>
        </w:rPr>
      </w:pPr>
      <w:r w:rsidRPr="00174C0B">
        <w:rPr>
          <w:rFonts w:cstheme="minorHAnsi"/>
          <w:b/>
          <w:bCs/>
          <w:sz w:val="24"/>
          <w:szCs w:val="24"/>
        </w:rPr>
        <w:t>VI.</w:t>
      </w:r>
    </w:p>
    <w:p w14:paraId="577D5128" w14:textId="25A5B70F" w:rsidR="00F37374" w:rsidRPr="00174C0B" w:rsidRDefault="00F37374" w:rsidP="00F37374">
      <w:pPr>
        <w:spacing w:after="100" w:line="240" w:lineRule="auto"/>
        <w:rPr>
          <w:rFonts w:cstheme="minorHAnsi"/>
          <w:sz w:val="24"/>
          <w:szCs w:val="24"/>
        </w:rPr>
      </w:pPr>
      <w:r w:rsidRPr="00174C0B">
        <w:rPr>
          <w:rFonts w:cstheme="minorHAnsi"/>
          <w:szCs w:val="24"/>
        </w:rPr>
        <w:t>Popis ponuda odabranih za predstavljanje roditeljima i obavijest o konačnom odabiru ponude objavljuju se na mrežnim stranicama obiju škola.</w:t>
      </w:r>
      <w:r w:rsidR="00174C0B">
        <w:rPr>
          <w:rFonts w:cstheme="minorHAnsi"/>
          <w:szCs w:val="24"/>
        </w:rPr>
        <w:br/>
      </w:r>
      <w:r w:rsidR="00174C0B">
        <w:rPr>
          <w:rFonts w:cstheme="minorHAnsi"/>
          <w:szCs w:val="24"/>
        </w:rPr>
        <w:br/>
      </w:r>
    </w:p>
    <w:p w14:paraId="5D7AE490" w14:textId="5162D570" w:rsidR="00E760C6" w:rsidRPr="00174C0B" w:rsidRDefault="0056379C" w:rsidP="0056379C">
      <w:pPr>
        <w:keepNext/>
        <w:spacing w:after="100" w:line="240" w:lineRule="auto"/>
        <w:jc w:val="right"/>
        <w:rPr>
          <w:rFonts w:cstheme="minorHAnsi"/>
          <w:noProof/>
          <w:sz w:val="26"/>
          <w:szCs w:val="26"/>
        </w:rPr>
      </w:pPr>
      <w:r w:rsidRPr="00174C0B">
        <w:rPr>
          <w:rFonts w:cstheme="minorHAnsi"/>
          <w:noProof/>
          <w:szCs w:val="26"/>
        </w:rPr>
        <w:t xml:space="preserve">Ravnatelj OŠ „August Cesarec“ Ivankovo: </w:t>
      </w:r>
      <w:r w:rsidR="00174C0B">
        <w:rPr>
          <w:rFonts w:cstheme="minorHAnsi"/>
          <w:noProof/>
          <w:szCs w:val="26"/>
        </w:rPr>
        <w:t>Ivan Benković</w:t>
      </w:r>
      <w:r w:rsidR="00174C0B">
        <w:rPr>
          <w:rFonts w:cstheme="minorHAnsi"/>
          <w:noProof/>
          <w:szCs w:val="26"/>
        </w:rPr>
        <w:br/>
      </w:r>
      <w:r w:rsidRPr="00174C0B">
        <w:rPr>
          <w:rFonts w:cstheme="minorHAnsi"/>
          <w:noProof/>
          <w:szCs w:val="26"/>
        </w:rPr>
        <w:t>__________________</w:t>
      </w:r>
    </w:p>
    <w:p w14:paraId="7C5D1BE1" w14:textId="5DCB3F31" w:rsidR="0056379C" w:rsidRPr="00174C0B" w:rsidRDefault="0056379C" w:rsidP="0056379C">
      <w:pPr>
        <w:keepLines/>
        <w:spacing w:after="100" w:line="240" w:lineRule="auto"/>
        <w:jc w:val="right"/>
        <w:rPr>
          <w:rFonts w:cstheme="minorHAnsi"/>
          <w:sz w:val="24"/>
          <w:szCs w:val="24"/>
        </w:rPr>
      </w:pPr>
      <w:r w:rsidRPr="00174C0B">
        <w:rPr>
          <w:rFonts w:cstheme="minorHAnsi"/>
          <w:noProof/>
          <w:szCs w:val="26"/>
        </w:rPr>
        <w:t>Ravnatelj OŠ Ane Katarine Zrinski Retkovci: Ivan Švaganović</w:t>
      </w:r>
      <w:r w:rsidRPr="00174C0B">
        <w:rPr>
          <w:rFonts w:cstheme="minorHAnsi"/>
          <w:noProof/>
          <w:szCs w:val="26"/>
        </w:rPr>
        <w:br/>
        <w:t>__________________</w:t>
      </w:r>
    </w:p>
    <w:p w14:paraId="3CE6069E" w14:textId="25367AE7" w:rsidR="00F37374" w:rsidRPr="00174C0B" w:rsidRDefault="00F37374" w:rsidP="00F37374">
      <w:pPr>
        <w:rPr>
          <w:rFonts w:cstheme="minorHAnsi"/>
          <w:sz w:val="24"/>
          <w:szCs w:val="24"/>
        </w:rPr>
      </w:pPr>
    </w:p>
    <w:p w14:paraId="5F98B370" w14:textId="77777777" w:rsidR="00F37374" w:rsidRPr="00174C0B" w:rsidRDefault="00F37374" w:rsidP="00F37374">
      <w:pPr>
        <w:pStyle w:val="Textbody"/>
        <w:pageBreakBefore/>
        <w:spacing w:line="244" w:lineRule="auto"/>
        <w:jc w:val="center"/>
        <w:rPr>
          <w:rFonts w:asciiTheme="minorHAnsi" w:hAnsiTheme="minorHAnsi" w:cstheme="minorHAnsi"/>
          <w:color w:val="231F20"/>
        </w:rPr>
      </w:pPr>
      <w:r w:rsidRPr="00174C0B">
        <w:rPr>
          <w:rFonts w:asciiTheme="minorHAnsi" w:hAnsiTheme="minorHAnsi" w:cstheme="minorHAnsi"/>
          <w:color w:val="231F20"/>
        </w:rPr>
        <w:lastRenderedPageBreak/>
        <w:t>OBRAZAC POZIVA ZA ORGANIZACIJU VIŠEDNEVNE IZVANUČIONIČKE NASTAVE</w:t>
      </w:r>
    </w:p>
    <w:tbl>
      <w:tblPr>
        <w:tblW w:w="224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89"/>
        <w:gridCol w:w="1251"/>
      </w:tblGrid>
      <w:tr w:rsidR="00F37374" w:rsidRPr="00174C0B" w14:paraId="6FDFE8ED" w14:textId="77777777" w:rsidTr="001046BE">
        <w:tc>
          <w:tcPr>
            <w:tcW w:w="98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28B9F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Broj poziva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571F565" w14:textId="47A670EF" w:rsidR="00F37374" w:rsidRPr="00174C0B" w:rsidRDefault="000A39C0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1/202</w:t>
            </w:r>
            <w:r w:rsidR="00826306" w:rsidRPr="00174C0B">
              <w:rPr>
                <w:rFonts w:asciiTheme="minorHAnsi" w:hAnsiTheme="minorHAnsi" w:cstheme="minorHAnsi"/>
                <w:b/>
                <w:bCs/>
                <w:sz w:val="14"/>
              </w:rPr>
              <w:t>6</w:t>
            </w:r>
          </w:p>
        </w:tc>
      </w:tr>
    </w:tbl>
    <w:p w14:paraId="7BF7AE07" w14:textId="77777777" w:rsidR="00F37374" w:rsidRPr="00174C0B" w:rsidRDefault="00F37374" w:rsidP="00F37374">
      <w:pPr>
        <w:pStyle w:val="Textbody"/>
        <w:rPr>
          <w:rFonts w:asciiTheme="minorHAnsi" w:hAnsiTheme="minorHAnsi" w:cstheme="minorHAnsi"/>
        </w:rPr>
      </w:pPr>
    </w:p>
    <w:tbl>
      <w:tblPr>
        <w:tblW w:w="963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"/>
        <w:gridCol w:w="1297"/>
        <w:gridCol w:w="1983"/>
        <w:gridCol w:w="1901"/>
        <w:gridCol w:w="958"/>
        <w:gridCol w:w="334"/>
        <w:gridCol w:w="341"/>
        <w:gridCol w:w="315"/>
        <w:gridCol w:w="322"/>
        <w:gridCol w:w="282"/>
        <w:gridCol w:w="195"/>
        <w:gridCol w:w="198"/>
        <w:gridCol w:w="1193"/>
      </w:tblGrid>
      <w:tr w:rsidR="00F37374" w:rsidRPr="00174C0B" w14:paraId="6CB3ED94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7DC2BF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1.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48F927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Podaci o školi: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F218F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Upisati tražene podatke:</w:t>
            </w:r>
          </w:p>
        </w:tc>
      </w:tr>
      <w:tr w:rsidR="00F37374" w:rsidRPr="00174C0B" w14:paraId="2691FF9B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AE35A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4D67A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Naziv škole: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8DD0D9" w14:textId="77777777" w:rsidR="00F37374" w:rsidRPr="00174C0B" w:rsidRDefault="00F37374" w:rsidP="001046BE">
            <w:pPr>
              <w:pStyle w:val="Standard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74C0B">
              <w:rPr>
                <w:rFonts w:asciiTheme="minorHAnsi" w:hAnsiTheme="minorHAnsi" w:cstheme="minorHAnsi"/>
                <w:b/>
                <w:sz w:val="20"/>
                <w:szCs w:val="20"/>
              </w:rPr>
              <w:t>OŠ „August Cesarec“ Ivankovo i OŠ Ane Katarine Zrinski Retkovci (MŠ Retkovci i PŠ Prkovci)</w:t>
            </w:r>
          </w:p>
        </w:tc>
      </w:tr>
      <w:tr w:rsidR="00F37374" w:rsidRPr="00174C0B" w14:paraId="79FD7E82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07B0EE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41B693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Adresa: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012C9" w14:textId="77777777" w:rsidR="00F37374" w:rsidRPr="00174C0B" w:rsidRDefault="00F37374" w:rsidP="001046BE">
            <w:pPr>
              <w:pStyle w:val="Standard"/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</w:pPr>
            <w:r w:rsidRPr="00174C0B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>Adresa za dostavu ponuda: Trg bana Jelačića 15</w:t>
            </w:r>
          </w:p>
        </w:tc>
      </w:tr>
      <w:tr w:rsidR="00F37374" w:rsidRPr="00174C0B" w14:paraId="2101DCE8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EB4B1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9ACB9F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Mjesto: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667E23" w14:textId="77777777" w:rsidR="00F37374" w:rsidRPr="00174C0B" w:rsidRDefault="00F37374" w:rsidP="001046BE">
            <w:pPr>
              <w:pStyle w:val="Standard"/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</w:pPr>
            <w:r w:rsidRPr="00174C0B">
              <w:rPr>
                <w:rFonts w:asciiTheme="minorHAnsi" w:hAnsiTheme="minorHAnsi" w:cstheme="minorHAnsi"/>
                <w:color w:val="222222"/>
                <w:sz w:val="20"/>
                <w:szCs w:val="20"/>
                <w:shd w:val="clear" w:color="auto" w:fill="FFFFFF"/>
              </w:rPr>
              <w:t>32281 Ivankovo</w:t>
            </w:r>
          </w:p>
        </w:tc>
      </w:tr>
      <w:tr w:rsidR="00F37374" w:rsidRPr="00174C0B" w14:paraId="2A53A0A9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84821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98006C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E-adresa na koju se dostavlja poziv: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F909FEA" w14:textId="67EF92A8" w:rsidR="00F37374" w:rsidRPr="00174C0B" w:rsidRDefault="00174C0B" w:rsidP="001046B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hyperlink r:id="rId5" w:history="1">
              <w:r w:rsidR="00572E94" w:rsidRPr="00174C0B">
                <w:rPr>
                  <w:rFonts w:asciiTheme="minorHAnsi" w:hAnsiTheme="minorHAnsi" w:cstheme="minorHAnsi"/>
                  <w:i/>
                  <w:color w:val="000080"/>
                  <w:sz w:val="14"/>
                  <w:shd w:val="clear" w:color="auto" w:fill="FFFFFF"/>
                </w:rPr>
                <w:t>/</w:t>
              </w:r>
            </w:hyperlink>
          </w:p>
        </w:tc>
      </w:tr>
      <w:tr w:rsidR="00F37374" w:rsidRPr="00174C0B" w14:paraId="7CAF435D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547464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2.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5F747E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Korisnici usluge su učenici:</w:t>
            </w:r>
          </w:p>
        </w:tc>
        <w:tc>
          <w:tcPr>
            <w:tcW w:w="255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050527" w14:textId="69C102A8" w:rsidR="00F37374" w:rsidRPr="00174C0B" w:rsidRDefault="00826306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4</w:t>
            </w:r>
            <w:r w:rsidR="00F37374" w:rsidRPr="00174C0B">
              <w:rPr>
                <w:rFonts w:asciiTheme="minorHAnsi" w:hAnsiTheme="minorHAnsi" w:cstheme="minorHAnsi"/>
                <w:b/>
                <w:bCs/>
                <w:sz w:val="14"/>
              </w:rPr>
              <w:t>.</w:t>
            </w:r>
          </w:p>
        </w:tc>
        <w:tc>
          <w:tcPr>
            <w:tcW w:w="1586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A37AE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razreda</w:t>
            </w:r>
          </w:p>
        </w:tc>
      </w:tr>
      <w:tr w:rsidR="00F37374" w:rsidRPr="00174C0B" w14:paraId="7B6FE5D9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AB83740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3.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82C84D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Tip putovanja: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F0155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Uz planirano upisati broj dana i noćenja:</w:t>
            </w:r>
          </w:p>
        </w:tc>
      </w:tr>
      <w:tr w:rsidR="00F37374" w:rsidRPr="00174C0B" w14:paraId="0F2F0EEA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ED1B2F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DCB6E6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a)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056E92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Škola u prirodi</w:t>
            </w:r>
          </w:p>
        </w:tc>
        <w:tc>
          <w:tcPr>
            <w:tcW w:w="19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13BCD3E" w14:textId="54A2097D" w:rsidR="00F37374" w:rsidRPr="00174C0B" w:rsidRDefault="005D653B" w:rsidP="001046BE">
            <w:pPr>
              <w:pStyle w:val="TableContents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3 </w:t>
            </w:r>
            <w:r w:rsidR="00F37374"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dana</w:t>
            </w:r>
          </w:p>
        </w:tc>
        <w:tc>
          <w:tcPr>
            <w:tcW w:w="219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E3DAD53" w14:textId="794DEEBD" w:rsidR="00F37374" w:rsidRPr="00174C0B" w:rsidRDefault="005D653B" w:rsidP="001046BE">
            <w:pPr>
              <w:pStyle w:val="TableContents"/>
              <w:jc w:val="right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8"/>
                <w:szCs w:val="18"/>
              </w:rPr>
              <w:t xml:space="preserve"> </w:t>
            </w: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2 </w:t>
            </w:r>
            <w:r w:rsidR="00F37374"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noćenja</w:t>
            </w:r>
          </w:p>
        </w:tc>
      </w:tr>
      <w:tr w:rsidR="00F37374" w:rsidRPr="00174C0B" w14:paraId="3018A9A8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B5BDE9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E77B19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0E56438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Višednevna terenska nastava</w:t>
            </w:r>
          </w:p>
        </w:tc>
        <w:tc>
          <w:tcPr>
            <w:tcW w:w="19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B429B2D" w14:textId="77777777" w:rsidR="00F37374" w:rsidRPr="00174C0B" w:rsidRDefault="00F37374" w:rsidP="001046BE">
            <w:pPr>
              <w:pStyle w:val="TableContents"/>
              <w:jc w:val="right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dana</w:t>
            </w:r>
          </w:p>
        </w:tc>
        <w:tc>
          <w:tcPr>
            <w:tcW w:w="219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547D73B" w14:textId="77777777" w:rsidR="00F37374" w:rsidRPr="00174C0B" w:rsidRDefault="00F37374" w:rsidP="001046BE">
            <w:pPr>
              <w:pStyle w:val="TableContents"/>
              <w:jc w:val="right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noćenja</w:t>
            </w:r>
          </w:p>
        </w:tc>
      </w:tr>
      <w:tr w:rsidR="00F37374" w:rsidRPr="00174C0B" w14:paraId="4D2313B9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D3166D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43845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c)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8392B4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Školska ekskurzija</w:t>
            </w:r>
          </w:p>
        </w:tc>
        <w:tc>
          <w:tcPr>
            <w:tcW w:w="19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43E915F" w14:textId="438E62D2" w:rsidR="00F37374" w:rsidRPr="00174C0B" w:rsidRDefault="00F37374" w:rsidP="001046BE">
            <w:pPr>
              <w:pStyle w:val="TableContents"/>
              <w:jc w:val="right"/>
              <w:rPr>
                <w:rFonts w:asciiTheme="minorHAnsi" w:hAnsiTheme="minorHAnsi" w:cstheme="minorHAnsi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 xml:space="preserve"> dana</w:t>
            </w:r>
          </w:p>
        </w:tc>
        <w:tc>
          <w:tcPr>
            <w:tcW w:w="219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F5BBB09" w14:textId="6752E017" w:rsidR="00F37374" w:rsidRPr="00174C0B" w:rsidRDefault="00F37374" w:rsidP="001046BE">
            <w:pPr>
              <w:pStyle w:val="TableContents"/>
              <w:jc w:val="right"/>
              <w:rPr>
                <w:rFonts w:asciiTheme="minorHAnsi" w:hAnsiTheme="minorHAnsi" w:cstheme="minorHAnsi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 xml:space="preserve"> noćenja</w:t>
            </w:r>
          </w:p>
        </w:tc>
      </w:tr>
      <w:tr w:rsidR="00F37374" w:rsidRPr="00174C0B" w14:paraId="78F3FF52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5B876A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0AD95D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E5A9F3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Posjet</w:t>
            </w:r>
          </w:p>
        </w:tc>
        <w:tc>
          <w:tcPr>
            <w:tcW w:w="1948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59AE4B6" w14:textId="77777777" w:rsidR="00F37374" w:rsidRPr="00174C0B" w:rsidRDefault="00F37374" w:rsidP="001046BE">
            <w:pPr>
              <w:pStyle w:val="TableContents"/>
              <w:jc w:val="right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dana</w:t>
            </w:r>
          </w:p>
        </w:tc>
        <w:tc>
          <w:tcPr>
            <w:tcW w:w="2190" w:type="dxa"/>
            <w:gridSpan w:val="5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244EAE5" w14:textId="77777777" w:rsidR="00F37374" w:rsidRPr="00174C0B" w:rsidRDefault="00F37374" w:rsidP="001046BE">
            <w:pPr>
              <w:pStyle w:val="TableContents"/>
              <w:jc w:val="right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noćenja</w:t>
            </w:r>
          </w:p>
        </w:tc>
      </w:tr>
      <w:tr w:rsidR="00F37374" w:rsidRPr="00174C0B" w14:paraId="378A1B24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96EC78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4.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FFA7ED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Odredište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E1411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Upisati područje, ime/imena države/država:</w:t>
            </w:r>
          </w:p>
        </w:tc>
      </w:tr>
      <w:tr w:rsidR="00F37374" w:rsidRPr="00174C0B" w14:paraId="43AFD795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840187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DF80FCE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0834BF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Područje u Republici Hrvatskoj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80645C8" w14:textId="66EF1B26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 xml:space="preserve"> </w:t>
            </w:r>
            <w:r w:rsidR="005D653B"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Hrvatsko Zagorje (V. Grđevac, Krapina, Varaždin, G. Stubica, D. Stubica, Trakošćan, Marija Bistrica)</w:t>
            </w:r>
          </w:p>
        </w:tc>
      </w:tr>
      <w:tr w:rsidR="00F37374" w:rsidRPr="00174C0B" w14:paraId="1A114775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BEE455F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0EE829F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B9F14D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Država/e u inozemstvu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0EF5EB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7D89EECF" w14:textId="77777777" w:rsidTr="001046BE">
        <w:tc>
          <w:tcPr>
            <w:tcW w:w="319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EF171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color w:val="231F20"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color w:val="231F20"/>
                <w:sz w:val="14"/>
              </w:rPr>
              <w:t>5.</w:t>
            </w:r>
          </w:p>
        </w:tc>
        <w:tc>
          <w:tcPr>
            <w:tcW w:w="5181" w:type="dxa"/>
            <w:gridSpan w:val="3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55A10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color w:val="231F20"/>
                <w:sz w:val="12"/>
              </w:rPr>
            </w:pPr>
            <w:r w:rsidRPr="00174C0B">
              <w:rPr>
                <w:rFonts w:asciiTheme="minorHAnsi" w:hAnsiTheme="minorHAnsi" w:cstheme="minorHAnsi"/>
                <w:b/>
                <w:color w:val="231F20"/>
                <w:sz w:val="12"/>
              </w:rPr>
              <w:t>Planirano vrijeme realizacije</w:t>
            </w:r>
          </w:p>
          <w:p w14:paraId="3E10457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color w:val="231F20"/>
                <w:sz w:val="12"/>
              </w:rPr>
            </w:pPr>
            <w:r w:rsidRPr="00174C0B">
              <w:rPr>
                <w:rFonts w:asciiTheme="minorHAnsi" w:hAnsiTheme="minorHAnsi" w:cstheme="minorHAnsi"/>
                <w:i/>
                <w:color w:val="231F20"/>
                <w:sz w:val="12"/>
              </w:rPr>
              <w:t>(predložiti u okvirnom terminu od dva tjedna):</w:t>
            </w: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44D21A" w14:textId="59B9F0F8" w:rsidR="00F37374" w:rsidRPr="00174C0B" w:rsidRDefault="005D653B" w:rsidP="001046BE">
            <w:pPr>
              <w:pStyle w:val="TableContents"/>
              <w:rPr>
                <w:rFonts w:asciiTheme="minorHAnsi" w:hAnsiTheme="minorHAnsi" w:cstheme="minorHAnsi"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8"/>
                <w:szCs w:val="18"/>
              </w:rPr>
              <w:t>01</w:t>
            </w:r>
            <w:r w:rsidR="00F37374" w:rsidRPr="00174C0B">
              <w:rPr>
                <w:rFonts w:asciiTheme="minorHAnsi" w:hAnsiTheme="minorHAnsi" w:cstheme="minorHAnsi"/>
                <w:sz w:val="18"/>
                <w:szCs w:val="18"/>
              </w:rPr>
              <w:t>.</w:t>
            </w:r>
          </w:p>
        </w:tc>
        <w:tc>
          <w:tcPr>
            <w:tcW w:w="6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83CDEF4" w14:textId="775546B6" w:rsidR="00F37374" w:rsidRPr="00174C0B" w:rsidRDefault="005D653B" w:rsidP="001046BE">
            <w:pPr>
              <w:pStyle w:val="TableContents"/>
              <w:rPr>
                <w:rFonts w:asciiTheme="minorHAnsi" w:hAnsiTheme="minorHAnsi" w:cstheme="minorHAnsi"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8"/>
                <w:szCs w:val="18"/>
              </w:rPr>
              <w:t>12.</w:t>
            </w:r>
          </w:p>
        </w:tc>
        <w:tc>
          <w:tcPr>
            <w:tcW w:w="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41F042" w14:textId="0DCBAAE9" w:rsidR="00F37374" w:rsidRPr="00174C0B" w:rsidRDefault="005D653B" w:rsidP="001046BE">
            <w:pPr>
              <w:pStyle w:val="TableContents"/>
              <w:rPr>
                <w:rFonts w:asciiTheme="minorHAnsi" w:hAnsiTheme="minorHAnsi" w:cstheme="minorHAnsi"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8"/>
                <w:szCs w:val="18"/>
              </w:rPr>
              <w:t>11.</w:t>
            </w:r>
          </w:p>
        </w:tc>
        <w:tc>
          <w:tcPr>
            <w:tcW w:w="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AB07F7" w14:textId="7C7DB649" w:rsidR="00F37374" w:rsidRPr="00174C0B" w:rsidRDefault="005D653B" w:rsidP="001046BE">
            <w:pPr>
              <w:pStyle w:val="TableContents"/>
              <w:rPr>
                <w:rFonts w:asciiTheme="minorHAnsi" w:hAnsiTheme="minorHAnsi" w:cstheme="minorHAnsi"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8"/>
                <w:szCs w:val="18"/>
              </w:rPr>
              <w:t>12.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5D6F7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sz w:val="18"/>
                <w:szCs w:val="18"/>
              </w:rPr>
              <w:t>2026.</w:t>
            </w:r>
          </w:p>
        </w:tc>
      </w:tr>
      <w:tr w:rsidR="00F37374" w:rsidRPr="00174C0B" w14:paraId="3FA94FDC" w14:textId="77777777" w:rsidTr="001046BE">
        <w:tc>
          <w:tcPr>
            <w:tcW w:w="319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F9B7F73" w14:textId="77777777" w:rsidR="00F37374" w:rsidRPr="00174C0B" w:rsidRDefault="00F37374" w:rsidP="001046BE">
            <w:pPr>
              <w:rPr>
                <w:rFonts w:cstheme="minorHAnsi"/>
              </w:rPr>
            </w:pPr>
          </w:p>
        </w:tc>
        <w:tc>
          <w:tcPr>
            <w:tcW w:w="5181" w:type="dxa"/>
            <w:gridSpan w:val="3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B75292E" w14:textId="77777777" w:rsidR="00F37374" w:rsidRPr="00174C0B" w:rsidRDefault="00F37374" w:rsidP="001046BE">
            <w:pPr>
              <w:rPr>
                <w:rFonts w:cstheme="minorHAnsi"/>
              </w:rPr>
            </w:pPr>
          </w:p>
        </w:tc>
        <w:tc>
          <w:tcPr>
            <w:tcW w:w="95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8B9B1B6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Datum</w:t>
            </w:r>
          </w:p>
        </w:tc>
        <w:tc>
          <w:tcPr>
            <w:tcW w:w="67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E37173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Mjesec</w:t>
            </w:r>
          </w:p>
        </w:tc>
        <w:tc>
          <w:tcPr>
            <w:tcW w:w="637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43CEB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Datum</w:t>
            </w:r>
          </w:p>
        </w:tc>
        <w:tc>
          <w:tcPr>
            <w:tcW w:w="675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221CBAD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Mjesec</w:t>
            </w:r>
          </w:p>
        </w:tc>
        <w:tc>
          <w:tcPr>
            <w:tcW w:w="11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58F908E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Godina</w:t>
            </w:r>
          </w:p>
        </w:tc>
      </w:tr>
      <w:tr w:rsidR="00F37374" w:rsidRPr="00174C0B" w14:paraId="48F3DE60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D696E3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6.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0B5C57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Broj sudionika: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8643FE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Upisati broj:</w:t>
            </w:r>
          </w:p>
        </w:tc>
      </w:tr>
      <w:tr w:rsidR="00F37374" w:rsidRPr="00174C0B" w14:paraId="79A984F0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EA6ECD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4D866B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CE880C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Predviđeni broj učenika</w:t>
            </w:r>
          </w:p>
        </w:tc>
        <w:tc>
          <w:tcPr>
            <w:tcW w:w="1292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EA1EC8C" w14:textId="34592C9C" w:rsidR="00F37374" w:rsidRPr="00174C0B" w:rsidRDefault="005D653B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62 (ukupno za obje škole)</w:t>
            </w:r>
          </w:p>
        </w:tc>
        <w:tc>
          <w:tcPr>
            <w:tcW w:w="284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4FC99E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s mogućnošću odstupanja za tri učenika</w:t>
            </w:r>
          </w:p>
        </w:tc>
      </w:tr>
      <w:tr w:rsidR="00F37374" w:rsidRPr="00174C0B" w14:paraId="27B17CD6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75DF0B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9E843F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E84507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Predviđeni broj učitelja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50EE69B" w14:textId="185CF42F" w:rsidR="00F37374" w:rsidRPr="00174C0B" w:rsidRDefault="005D653B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5 (ukupno za obje škole)</w:t>
            </w:r>
          </w:p>
        </w:tc>
      </w:tr>
      <w:tr w:rsidR="00F37374" w:rsidRPr="00174C0B" w14:paraId="14C8D2C8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F0EDDE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 xml:space="preserve">              </w:t>
            </w: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862ED2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c)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631115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Očekivani broj gratis ponuda za učenike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37403F7" w14:textId="2C960D6A" w:rsidR="00F37374" w:rsidRPr="00174C0B" w:rsidRDefault="005D653B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0</w:t>
            </w:r>
          </w:p>
        </w:tc>
      </w:tr>
      <w:tr w:rsidR="00F37374" w:rsidRPr="00174C0B" w14:paraId="50B50C37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74AF10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7.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10DD0D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Plan puta: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A10C727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Upisati traženo:</w:t>
            </w:r>
          </w:p>
        </w:tc>
      </w:tr>
      <w:tr w:rsidR="00F37374" w:rsidRPr="00174C0B" w14:paraId="68AD733C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CA28D2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0DA540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Mjesto polaska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D8955CE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Ivankovo</w:t>
            </w:r>
          </w:p>
        </w:tc>
      </w:tr>
      <w:tr w:rsidR="00F37374" w:rsidRPr="00174C0B" w14:paraId="6AB3CBA4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12AB5D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8FBCC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Imena mjesta (gradova i/ili naselja) koja se posjećuju: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B4AABF6" w14:textId="662B2BD6" w:rsidR="00F37374" w:rsidRPr="00174C0B" w:rsidRDefault="005D653B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>Donja Stubica</w:t>
            </w:r>
            <w:r w:rsidR="000B5F6F" w:rsidRPr="00174C0B">
              <w:rPr>
                <w:rFonts w:asciiTheme="minorHAnsi" w:hAnsiTheme="minorHAnsi" w:cstheme="minorHAnsi"/>
                <w:b/>
                <w:bCs/>
                <w:sz w:val="18"/>
                <w:szCs w:val="18"/>
              </w:rPr>
              <w:t xml:space="preserve"> i ostala navedena mjesta</w:t>
            </w:r>
          </w:p>
        </w:tc>
      </w:tr>
      <w:tr w:rsidR="00F37374" w:rsidRPr="00174C0B" w14:paraId="4ADEE403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98332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8.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FEF8AE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Vrsta prijevoza: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3B0A60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Traženo označiti s X ili dopisati kombinacije:</w:t>
            </w:r>
          </w:p>
        </w:tc>
      </w:tr>
      <w:tr w:rsidR="00F37374" w:rsidRPr="00174C0B" w14:paraId="407B086E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3DE362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CF9788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CF52CC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Autobus koji udovoljava zakonskim propisima za prijevoz učenika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4C479A2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x</w:t>
            </w:r>
          </w:p>
        </w:tc>
      </w:tr>
      <w:tr w:rsidR="00F37374" w:rsidRPr="00174C0B" w14:paraId="13D6C36E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AFF2FD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ADC0B3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6A67C2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Vlak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BF652E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72536929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1141B3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B64048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c)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70EDE8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Brod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07BA41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258A5C7E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4F6436F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6859E6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F1B1EF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Zrakoplov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E8027F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2111D362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80B09DE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A86570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e)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EC6598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Kombinirani prijevoz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A66492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26FFC86D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3E72B7F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9.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67C794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Smještaj i prehrana: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044B5D0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Označiti s X ili dopisati traženo:</w:t>
            </w:r>
          </w:p>
        </w:tc>
      </w:tr>
      <w:tr w:rsidR="00F37374" w:rsidRPr="00174C0B" w14:paraId="71A834B4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DB8CB9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56789C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01E091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Hostel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B4F70D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33D2E39B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CFAC65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B98CA0F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F8C66F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Hotel, ako je moguće: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8579A9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(X)</w:t>
            </w:r>
          </w:p>
        </w:tc>
      </w:tr>
      <w:tr w:rsidR="00F37374" w:rsidRPr="00174C0B" w14:paraId="43EA1251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3C728D1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9BBF1E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</w:rPr>
            </w:pPr>
            <w:r w:rsidRPr="00174C0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EFF9CDF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bliže centru grada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F31C89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(Ime grada/gradova)</w:t>
            </w:r>
          </w:p>
        </w:tc>
      </w:tr>
      <w:tr w:rsidR="00F37374" w:rsidRPr="00174C0B" w14:paraId="261F9AAB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5CD7AC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6EB02F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</w:rPr>
            </w:pPr>
            <w:r w:rsidRPr="00174C0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0DDE18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izvan grada s mogućnošću korištenja javnog prijevoza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B21AE1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(Ime grada/gradova)</w:t>
            </w:r>
          </w:p>
        </w:tc>
      </w:tr>
      <w:tr w:rsidR="00F37374" w:rsidRPr="00174C0B" w14:paraId="56B9A064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57D597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4DD8DF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</w:rPr>
            </w:pPr>
            <w:r w:rsidRPr="00174C0B">
              <w:rPr>
                <w:rFonts w:ascii="Segoe UI Symbol" w:hAnsi="Segoe UI Symbol" w:cs="Segoe UI Symbol"/>
              </w:rPr>
              <w:t>☐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29CC40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nije bitna udaljenost od grada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319255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(Ime grada/gradova)</w:t>
            </w:r>
          </w:p>
        </w:tc>
      </w:tr>
      <w:tr w:rsidR="00F37374" w:rsidRPr="00174C0B" w14:paraId="3D75D25E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A4B01D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A930D1F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c)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66B1A9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Pansion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5E7821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663213B9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C14343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E241A8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A1B040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Prehrana na bazi polupansiona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975C5C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4"/>
                <w:szCs w:val="4"/>
              </w:rPr>
            </w:pPr>
          </w:p>
        </w:tc>
      </w:tr>
      <w:tr w:rsidR="00F37374" w:rsidRPr="00174C0B" w14:paraId="48FF0987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A2BA0A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66BE4D6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e)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DAD41F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Prehrana na bazi punoga pansiona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AC95642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>X 3 ili 4 zvjezdice</w:t>
            </w:r>
          </w:p>
        </w:tc>
      </w:tr>
      <w:tr w:rsidR="00F37374" w:rsidRPr="00174C0B" w14:paraId="164EE7E5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B1D5B1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303C02B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f)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94097B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Drugi zahtjevi vezano uz smještaj i/ili prehranu (npr. za učenike s teškoćama, zdravstvenim problemima ili posebnom prehranom i sl.)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C32B201" w14:textId="77777777" w:rsidR="00F37374" w:rsidRPr="00174C0B" w:rsidRDefault="005D653B" w:rsidP="000313E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Prat</w:t>
            </w:r>
            <w:r w:rsidR="000313E1" w:rsidRPr="00174C0B">
              <w:rPr>
                <w:rFonts w:asciiTheme="minorHAnsi" w:hAnsiTheme="minorHAnsi" w:cstheme="minorHAnsi"/>
                <w:b/>
                <w:bCs/>
                <w:sz w:val="14"/>
              </w:rPr>
              <w:t>itelj (spasilac)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 učenika u bazenu</w:t>
            </w:r>
          </w:p>
          <w:p w14:paraId="0E095001" w14:textId="27CDB81A" w:rsidR="000313E1" w:rsidRPr="00174C0B" w:rsidRDefault="000313E1" w:rsidP="000313E1">
            <w:pPr>
              <w:pStyle w:val="TableContents"/>
              <w:numPr>
                <w:ilvl w:val="0"/>
                <w:numId w:val="1"/>
              </w:numPr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Stručno vodstvo i voditelj putovanja</w:t>
            </w:r>
          </w:p>
        </w:tc>
      </w:tr>
      <w:tr w:rsidR="00F37374" w:rsidRPr="00174C0B" w14:paraId="38E3B881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22F22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10.</w:t>
            </w:r>
          </w:p>
        </w:tc>
        <w:tc>
          <w:tcPr>
            <w:tcW w:w="5181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3B02087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U cijenu ponude uračunati:</w:t>
            </w:r>
          </w:p>
        </w:tc>
        <w:tc>
          <w:tcPr>
            <w:tcW w:w="4138" w:type="dxa"/>
            <w:gridSpan w:val="9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6DC9F9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Upisati traženo s imenima svakog muzeja, nacionalnog parka ili parka prirode, dvorca, grada, radionice i sl.:</w:t>
            </w:r>
          </w:p>
        </w:tc>
      </w:tr>
      <w:tr w:rsidR="00F37374" w:rsidRPr="00174C0B" w14:paraId="10BD2674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329F360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B6A5A6E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A1BFC6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Ulaznice za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EAF28CE" w14:textId="41315F13" w:rsidR="00F37374" w:rsidRPr="00174C0B" w:rsidRDefault="000313E1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Lovrakov centar </w:t>
            </w:r>
            <w:r w:rsidR="000B5F6F"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i 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vožnja vlakićem, Dvorac Trakošćan, Muzej krapinskih neandertalaca </w:t>
            </w:r>
          </w:p>
        </w:tc>
      </w:tr>
      <w:tr w:rsidR="00F37374" w:rsidRPr="00174C0B" w14:paraId="3ED667FC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378EBC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0FA47F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CA8000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Sudjelovanje u radionicama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41543CB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</w:tr>
      <w:tr w:rsidR="00F37374" w:rsidRPr="00174C0B" w14:paraId="20975B4B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26012F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7AC3DD6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c)</w:t>
            </w:r>
          </w:p>
        </w:tc>
        <w:tc>
          <w:tcPr>
            <w:tcW w:w="38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7118C30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Turističkog vodiča za razgled grada</w:t>
            </w:r>
          </w:p>
        </w:tc>
        <w:tc>
          <w:tcPr>
            <w:tcW w:w="4138" w:type="dxa"/>
            <w:gridSpan w:val="9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73BEA47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X (sva </w:t>
            </w:r>
            <w:r w:rsidRPr="00174C0B">
              <w:rPr>
                <w:rFonts w:asciiTheme="minorHAnsi" w:hAnsiTheme="minorHAnsi" w:cstheme="minorHAnsi"/>
                <w:b/>
                <w:bCs/>
                <w:i/>
                <w:sz w:val="14"/>
              </w:rPr>
              <w:t>navedena odredišta)</w:t>
            </w:r>
          </w:p>
        </w:tc>
      </w:tr>
      <w:tr w:rsidR="00F37374" w:rsidRPr="00174C0B" w14:paraId="16E5A9FF" w14:textId="77777777" w:rsidTr="001046BE">
        <w:tc>
          <w:tcPr>
            <w:tcW w:w="3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9961A3F" w14:textId="77777777" w:rsidR="00F37374" w:rsidRPr="00174C0B" w:rsidRDefault="00F37374" w:rsidP="001046BE">
            <w:pPr>
              <w:pStyle w:val="TableContents"/>
              <w:keepNext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11.</w:t>
            </w:r>
          </w:p>
        </w:tc>
        <w:tc>
          <w:tcPr>
            <w:tcW w:w="6473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E79C019" w14:textId="77777777" w:rsidR="00F37374" w:rsidRPr="00174C0B" w:rsidRDefault="00F37374" w:rsidP="001046BE">
            <w:pPr>
              <w:pStyle w:val="TableContents"/>
              <w:keepNext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U cijenu uključiti i stavke putnog osiguranja od:</w:t>
            </w:r>
          </w:p>
        </w:tc>
        <w:tc>
          <w:tcPr>
            <w:tcW w:w="2846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B576C" w14:textId="77777777" w:rsidR="00F37374" w:rsidRPr="00174C0B" w:rsidRDefault="00F37374" w:rsidP="001046BE">
            <w:pPr>
              <w:pStyle w:val="TableContents"/>
              <w:keepNext/>
              <w:rPr>
                <w:rFonts w:asciiTheme="minorHAnsi" w:hAnsiTheme="minorHAnsi" w:cstheme="minorHAnsi"/>
                <w:i/>
                <w:sz w:val="14"/>
              </w:rPr>
            </w:pPr>
            <w:r w:rsidRPr="00174C0B">
              <w:rPr>
                <w:rFonts w:asciiTheme="minorHAnsi" w:hAnsiTheme="minorHAnsi" w:cstheme="minorHAnsi"/>
                <w:i/>
                <w:sz w:val="14"/>
              </w:rPr>
              <w:t>Traženo označiti s X ili dopisati (za br. 12):</w:t>
            </w:r>
          </w:p>
        </w:tc>
      </w:tr>
      <w:tr w:rsidR="00F37374" w:rsidRPr="00174C0B" w14:paraId="63EB7434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3B7545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2B2C1428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a)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50E07FD" w14:textId="57E4B616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posljedica nesretnoga slučaja i bolesti na putovanj</w:t>
            </w:r>
            <w:r w:rsidR="00572E94" w:rsidRPr="00174C0B">
              <w:rPr>
                <w:rFonts w:asciiTheme="minorHAnsi" w:hAnsiTheme="minorHAnsi" w:cstheme="minorHAnsi"/>
                <w:sz w:val="14"/>
              </w:rPr>
              <w:t>u</w:t>
            </w:r>
          </w:p>
        </w:tc>
        <w:tc>
          <w:tcPr>
            <w:tcW w:w="284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6555D5D" w14:textId="262C8B67" w:rsidR="00F37374" w:rsidRPr="00174C0B" w:rsidRDefault="00572E94" w:rsidP="00572E94">
            <w:pPr>
              <w:pStyle w:val="TableContents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x</w:t>
            </w:r>
          </w:p>
        </w:tc>
      </w:tr>
      <w:tr w:rsidR="00F37374" w:rsidRPr="00174C0B" w14:paraId="54B21730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AD5CA4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56BEDCE3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b)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732CE666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zdravstvenog osiguranja za vrijeme puta i boravka u inozemstvu</w:t>
            </w:r>
          </w:p>
        </w:tc>
        <w:tc>
          <w:tcPr>
            <w:tcW w:w="284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C8FD383" w14:textId="098BD8D8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                                           </w:t>
            </w:r>
          </w:p>
        </w:tc>
      </w:tr>
      <w:tr w:rsidR="00F37374" w:rsidRPr="00174C0B" w14:paraId="006768E1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F307B08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1ECBFA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c)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280D955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otkaza putovanja</w:t>
            </w:r>
          </w:p>
        </w:tc>
        <w:tc>
          <w:tcPr>
            <w:tcW w:w="284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641E7B27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x</w:t>
            </w:r>
          </w:p>
        </w:tc>
      </w:tr>
      <w:tr w:rsidR="00F37374" w:rsidRPr="00174C0B" w14:paraId="64DA3589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A2F2DD2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1EFD9FF8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d)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02EEA44D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troškova pomoći povratka u mjesto polazišta u slučaju nesreće i bolesti</w:t>
            </w:r>
          </w:p>
        </w:tc>
        <w:tc>
          <w:tcPr>
            <w:tcW w:w="284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1821D44C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x</w:t>
            </w:r>
          </w:p>
        </w:tc>
      </w:tr>
      <w:tr w:rsidR="00F37374" w:rsidRPr="00174C0B" w14:paraId="2E03B8A1" w14:textId="77777777" w:rsidTr="001046BE">
        <w:tc>
          <w:tcPr>
            <w:tcW w:w="31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2244B604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</w:p>
        </w:tc>
        <w:tc>
          <w:tcPr>
            <w:tcW w:w="1297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0" w:type="dxa"/>
            </w:tcMar>
            <w:vAlign w:val="center"/>
          </w:tcPr>
          <w:p w14:paraId="41078AD9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>e)</w:t>
            </w:r>
          </w:p>
        </w:tc>
        <w:tc>
          <w:tcPr>
            <w:tcW w:w="5176" w:type="dxa"/>
            <w:gridSpan w:val="4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5966870A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oštećenja i gubitka prtljage</w:t>
            </w:r>
          </w:p>
        </w:tc>
        <w:tc>
          <w:tcPr>
            <w:tcW w:w="2846" w:type="dxa"/>
            <w:gridSpan w:val="7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28" w:type="dxa"/>
              <w:left w:w="0" w:type="dxa"/>
              <w:bottom w:w="28" w:type="dxa"/>
              <w:right w:w="28" w:type="dxa"/>
            </w:tcMar>
            <w:vAlign w:val="center"/>
          </w:tcPr>
          <w:p w14:paraId="4D576D2A" w14:textId="77777777" w:rsidR="00F37374" w:rsidRPr="00174C0B" w:rsidRDefault="00F37374" w:rsidP="001046BE">
            <w:pPr>
              <w:pStyle w:val="TableContents"/>
              <w:jc w:val="center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x</w:t>
            </w:r>
          </w:p>
        </w:tc>
      </w:tr>
      <w:tr w:rsidR="00F37374" w:rsidRPr="00174C0B" w14:paraId="19B0117D" w14:textId="77777777" w:rsidTr="001046BE">
        <w:tc>
          <w:tcPr>
            <w:tcW w:w="9638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CCCCCC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FCEC031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sz w:val="14"/>
              </w:rPr>
              <w:t>12. Dostava ponuda:</w:t>
            </w:r>
          </w:p>
        </w:tc>
      </w:tr>
      <w:tr w:rsidR="00F37374" w:rsidRPr="00174C0B" w14:paraId="1F4239FB" w14:textId="77777777" w:rsidTr="001046BE">
        <w:tc>
          <w:tcPr>
            <w:tcW w:w="359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9B9B4A" w14:textId="69EA0BD4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Rok dostave ponuda je                   1</w:t>
            </w:r>
            <w:r w:rsidR="007937D0" w:rsidRPr="00174C0B">
              <w:rPr>
                <w:rFonts w:asciiTheme="minorHAnsi" w:hAnsiTheme="minorHAnsi" w:cstheme="minorHAnsi"/>
                <w:b/>
                <w:bCs/>
                <w:sz w:val="14"/>
              </w:rPr>
              <w:t>6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.</w:t>
            </w:r>
            <w:r w:rsidR="007937D0"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 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1</w:t>
            </w:r>
            <w:r w:rsidR="007937D0" w:rsidRPr="00174C0B">
              <w:rPr>
                <w:rFonts w:asciiTheme="minorHAnsi" w:hAnsiTheme="minorHAnsi" w:cstheme="minorHAnsi"/>
                <w:b/>
                <w:bCs/>
                <w:sz w:val="14"/>
              </w:rPr>
              <w:t>0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.</w:t>
            </w:r>
            <w:r w:rsidR="007937D0" w:rsidRPr="00174C0B">
              <w:rPr>
                <w:rFonts w:asciiTheme="minorHAnsi" w:hAnsiTheme="minorHAnsi" w:cstheme="minorHAnsi"/>
                <w:b/>
                <w:bCs/>
                <w:sz w:val="14"/>
              </w:rPr>
              <w:t xml:space="preserve"> 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202</w:t>
            </w:r>
            <w:r w:rsidR="007937D0" w:rsidRPr="00174C0B">
              <w:rPr>
                <w:rFonts w:asciiTheme="minorHAnsi" w:hAnsiTheme="minorHAnsi" w:cstheme="minorHAnsi"/>
                <w:b/>
                <w:bCs/>
                <w:sz w:val="14"/>
              </w:rPr>
              <w:t>6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.</w:t>
            </w:r>
          </w:p>
        </w:tc>
        <w:tc>
          <w:tcPr>
            <w:tcW w:w="6039" w:type="dxa"/>
            <w:gridSpan w:val="10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6A1262B" w14:textId="6C8B9E79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do 1</w:t>
            </w:r>
            <w:r w:rsidR="007937D0"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5</w:t>
            </w:r>
            <w:r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.00 sati.</w:t>
            </w:r>
          </w:p>
        </w:tc>
      </w:tr>
      <w:tr w:rsidR="00F37374" w:rsidRPr="00174C0B" w14:paraId="77430074" w14:textId="77777777" w:rsidTr="001046BE">
        <w:tc>
          <w:tcPr>
            <w:tcW w:w="6792" w:type="dxa"/>
            <w:gridSpan w:val="6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AB71D7C" w14:textId="77777777" w:rsidR="00F37374" w:rsidRPr="00174C0B" w:rsidRDefault="00F37374" w:rsidP="001046BE">
            <w:pPr>
              <w:pStyle w:val="TableContents"/>
              <w:rPr>
                <w:rFonts w:asciiTheme="minorHAnsi" w:hAnsiTheme="minorHAnsi" w:cstheme="minorHAnsi"/>
                <w:sz w:val="14"/>
              </w:rPr>
            </w:pPr>
            <w:r w:rsidRPr="00174C0B">
              <w:rPr>
                <w:rFonts w:asciiTheme="minorHAnsi" w:hAnsiTheme="minorHAnsi" w:cstheme="minorHAnsi"/>
                <w:sz w:val="14"/>
              </w:rPr>
              <w:t xml:space="preserve">Razmatranje ponuda održat će se u školi dana  </w:t>
            </w:r>
          </w:p>
        </w:tc>
        <w:tc>
          <w:tcPr>
            <w:tcW w:w="1455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DF30CF0" w14:textId="2352CFF1" w:rsidR="00F37374" w:rsidRPr="00174C0B" w:rsidRDefault="007937D0" w:rsidP="001046BE">
            <w:pPr>
              <w:pStyle w:val="TableContents"/>
              <w:rPr>
                <w:rFonts w:asciiTheme="minorHAnsi" w:hAnsiTheme="minorHAnsi" w:cstheme="minorHAnsi"/>
                <w:b/>
                <w:bCs/>
                <w:sz w:val="14"/>
              </w:rPr>
            </w:pP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22</w:t>
            </w:r>
            <w:r w:rsidR="00F37374" w:rsidRPr="00174C0B">
              <w:rPr>
                <w:rFonts w:asciiTheme="minorHAnsi" w:hAnsiTheme="minorHAnsi" w:cstheme="minorHAnsi"/>
                <w:b/>
                <w:bCs/>
                <w:sz w:val="14"/>
              </w:rPr>
              <w:t>. 1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0</w:t>
            </w:r>
            <w:r w:rsidR="00F37374" w:rsidRPr="00174C0B">
              <w:rPr>
                <w:rFonts w:asciiTheme="minorHAnsi" w:hAnsiTheme="minorHAnsi" w:cstheme="minorHAnsi"/>
                <w:b/>
                <w:bCs/>
                <w:sz w:val="14"/>
              </w:rPr>
              <w:t>. 202</w:t>
            </w:r>
            <w:r w:rsidRPr="00174C0B">
              <w:rPr>
                <w:rFonts w:asciiTheme="minorHAnsi" w:hAnsiTheme="minorHAnsi" w:cstheme="minorHAnsi"/>
                <w:b/>
                <w:bCs/>
                <w:sz w:val="14"/>
              </w:rPr>
              <w:t>6</w:t>
            </w:r>
            <w:r w:rsidR="00F37374" w:rsidRPr="00174C0B">
              <w:rPr>
                <w:rFonts w:asciiTheme="minorHAnsi" w:hAnsiTheme="minorHAnsi" w:cstheme="minorHAnsi"/>
                <w:b/>
                <w:bCs/>
                <w:sz w:val="14"/>
              </w:rPr>
              <w:t>.</w:t>
            </w:r>
          </w:p>
        </w:tc>
        <w:tc>
          <w:tcPr>
            <w:tcW w:w="1391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444CCC" w14:textId="1001D803" w:rsidR="00F37374" w:rsidRPr="00174C0B" w:rsidRDefault="00416EEB" w:rsidP="001046BE">
            <w:pPr>
              <w:pStyle w:val="TableContents"/>
              <w:jc w:val="right"/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</w:pPr>
            <w:r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u</w:t>
            </w:r>
            <w:r w:rsidR="00F37374"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1</w:t>
            </w:r>
            <w:r w:rsidR="00F248D7"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8</w:t>
            </w:r>
            <w:r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.</w:t>
            </w:r>
            <w:r w:rsidR="00F248D7"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>00</w:t>
            </w:r>
            <w:r w:rsidR="00F37374" w:rsidRPr="00174C0B">
              <w:rPr>
                <w:rFonts w:asciiTheme="minorHAnsi" w:hAnsiTheme="minorHAnsi" w:cstheme="minorHAnsi"/>
                <w:b/>
                <w:bCs/>
                <w:i/>
                <w:iCs/>
                <w:sz w:val="16"/>
                <w:szCs w:val="16"/>
              </w:rPr>
              <w:t xml:space="preserve"> sati</w:t>
            </w:r>
          </w:p>
        </w:tc>
      </w:tr>
    </w:tbl>
    <w:p w14:paraId="607553E1" w14:textId="77777777" w:rsidR="00F37374" w:rsidRPr="00174C0B" w:rsidRDefault="00F37374" w:rsidP="00F37374">
      <w:pPr>
        <w:pStyle w:val="Textbody"/>
        <w:rPr>
          <w:rFonts w:asciiTheme="minorHAnsi" w:hAnsiTheme="minorHAnsi" w:cstheme="minorHAnsi"/>
        </w:rPr>
      </w:pPr>
      <w:r w:rsidRPr="00174C0B">
        <w:rPr>
          <w:rFonts w:asciiTheme="minorHAnsi" w:hAnsiTheme="minorHAnsi" w:cstheme="minorHAnsi"/>
        </w:rPr>
        <w:lastRenderedPageBreak/>
        <w:t xml:space="preserve"> </w:t>
      </w:r>
    </w:p>
    <w:p w14:paraId="101FD4C1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</w:rPr>
      </w:pPr>
    </w:p>
    <w:p w14:paraId="3031A6D0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b/>
          <w:bCs/>
          <w:color w:val="231F20"/>
          <w:sz w:val="19"/>
        </w:rPr>
      </w:pPr>
      <w:r w:rsidRPr="00174C0B">
        <w:rPr>
          <w:rFonts w:asciiTheme="minorHAnsi" w:hAnsiTheme="minorHAnsi" w:cstheme="minorHAnsi"/>
          <w:b/>
          <w:bCs/>
          <w:color w:val="231F20"/>
          <w:sz w:val="19"/>
        </w:rPr>
        <w:t>1. Prije potpisivanja ugovora za ponudu odabrani davatelj usluga dužan je dostaviti ili dati školi na uvid:</w:t>
      </w:r>
    </w:p>
    <w:p w14:paraId="7BD943F7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a) dokaz o registraciji (preslika izvatka iz sudskog ili obrtnog registra) iz kojeg je razvidno da je davatelj usluga registriran za obavljanje djelatnosti turističke agencije,</w:t>
      </w:r>
    </w:p>
    <w:p w14:paraId="591142BB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b) dokaz o registraciji turističke agencije sukladno posebnom propisu kojim je uređeno pružanje usluga u turizmu (preslika rješenja nadležnog ureda državne uprave o ispunjavanju propisanih uvjeta za pružanje usluga turističke agencije – organiziranje paket-aranžmana, sklapanje ugovora i provedba ugovora o paket-aranžmanu, organizaciji izleta, sklapanje i provedba ugovora o izletu ili uvid u popis turističkih agencija koje na svojim mrežnim stranicama objavljuje ministarstvo nadležno za turizam).</w:t>
      </w:r>
    </w:p>
    <w:p w14:paraId="0639DE46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b/>
          <w:bCs/>
          <w:color w:val="231F20"/>
          <w:sz w:val="19"/>
        </w:rPr>
      </w:pPr>
      <w:r w:rsidRPr="00174C0B">
        <w:rPr>
          <w:rFonts w:asciiTheme="minorHAnsi" w:hAnsiTheme="minorHAnsi" w:cstheme="minorHAnsi"/>
          <w:b/>
          <w:bCs/>
          <w:color w:val="231F20"/>
          <w:sz w:val="19"/>
        </w:rPr>
        <w:t>2. Mjesec dana prije realizacije ugovora odabrani davatelj usluga dužan je dostaviti ili dati školi na uvid:</w:t>
      </w:r>
    </w:p>
    <w:p w14:paraId="7510CAD7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a) dokaz o osiguranju jamčevine za slučaj nesolventnosti (za višednevnu ekskurziju ili višednevnu terensku nastavu),</w:t>
      </w:r>
    </w:p>
    <w:p w14:paraId="204288C7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b) dokaz o osiguranju od odgovornosti za štetu koju turistička agencija prouzroči neispunjenjem, djelomičnim ispunjenjem ili neurednim ispunjenjem obveza iz paket-aranžmana (preslika polica).</w:t>
      </w:r>
    </w:p>
    <w:p w14:paraId="3385F8B6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b/>
          <w:bCs/>
          <w:color w:val="231F20"/>
          <w:sz w:val="19"/>
        </w:rPr>
      </w:pPr>
      <w:r w:rsidRPr="00174C0B">
        <w:rPr>
          <w:rFonts w:asciiTheme="minorHAnsi" w:hAnsiTheme="minorHAnsi" w:cstheme="minorHAnsi"/>
          <w:b/>
          <w:bCs/>
          <w:color w:val="231F20"/>
          <w:sz w:val="19"/>
        </w:rPr>
        <w:t>3. U slučaju da se poziv objavljuje sukladno čl. 13. st. 12. Pravilnika, dokaz iz točke 2. dostavlja se sedam (7) dana prije realizacije ugovora.</w:t>
      </w:r>
    </w:p>
    <w:p w14:paraId="35A31D5C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b/>
          <w:bCs/>
          <w:i/>
          <w:color w:val="231F20"/>
          <w:sz w:val="19"/>
        </w:rPr>
      </w:pPr>
      <w:r w:rsidRPr="00174C0B">
        <w:rPr>
          <w:rFonts w:asciiTheme="minorHAnsi" w:hAnsiTheme="minorHAnsi" w:cstheme="minorHAnsi"/>
          <w:b/>
          <w:bCs/>
          <w:i/>
          <w:color w:val="231F20"/>
          <w:sz w:val="19"/>
        </w:rPr>
        <w:t>Napomena:</w:t>
      </w:r>
    </w:p>
    <w:p w14:paraId="4DAA1196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1) Pristigle ponude trebaju sadržavati i u cijenu uključivati:</w:t>
      </w:r>
    </w:p>
    <w:p w14:paraId="1071860E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a) prijevoz sudionika isključivo prijevoznim sredstvima koji udovoljavaju propisima,</w:t>
      </w:r>
    </w:p>
    <w:p w14:paraId="6E308367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b) osiguranje odgovornosti i jamčevine.</w:t>
      </w:r>
    </w:p>
    <w:p w14:paraId="562DE8B9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2) Ponude trebaju biti:</w:t>
      </w:r>
    </w:p>
    <w:p w14:paraId="3A45E709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a) u skladu s posebnim propisima kojima se uređuje pružanje usluga u turizmu i obavljanje ugostiteljske djelatnosti ili sukladno posebnim propisima,</w:t>
      </w:r>
    </w:p>
    <w:p w14:paraId="26BD1857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b) razrađene prema traženim točkama i s iskazanom ukupnom cijenom za pojedinog učenika.</w:t>
      </w:r>
    </w:p>
    <w:p w14:paraId="3F5B93CD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3) U obzir će se uzimati ponude zaprimljene poštom na školsku ustanovu do navedenoga roka (dana i sata), odnosno e-poštom ako se postupak provodi sukladno čl. 13. st. 13. ovoga Pravilnika.</w:t>
      </w:r>
    </w:p>
    <w:p w14:paraId="37420347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4) Školska ustanova ne smije mijenjati sadržaj obrasca poziva, već samo popunjavati prazne rubrike te ne smije upisati naziv objekta u kojemu se pružaju usluge smještaja sukladno posebnome propisu kojim se uređuje obavljanje ugostiteljske djelatnosti (npr. hotela, hostela i dr.).</w:t>
      </w:r>
    </w:p>
    <w:p w14:paraId="7A849288" w14:textId="77777777" w:rsidR="00F37374" w:rsidRPr="00174C0B" w:rsidRDefault="00F37374" w:rsidP="00F37374">
      <w:pPr>
        <w:pStyle w:val="Textbody"/>
        <w:spacing w:after="0" w:line="247" w:lineRule="auto"/>
        <w:rPr>
          <w:rFonts w:asciiTheme="minorHAnsi" w:hAnsiTheme="minorHAnsi" w:cstheme="minorHAnsi"/>
          <w:color w:val="231F20"/>
          <w:sz w:val="19"/>
        </w:rPr>
      </w:pPr>
      <w:r w:rsidRPr="00174C0B">
        <w:rPr>
          <w:rFonts w:asciiTheme="minorHAnsi" w:hAnsiTheme="minorHAnsi" w:cstheme="minorHAnsi"/>
          <w:color w:val="231F20"/>
          <w:sz w:val="19"/>
        </w:rPr>
        <w:t>5) Potencijalni davatelj usluga ne može dopisivati i nuditi dodatne pogodnosti.</w:t>
      </w:r>
    </w:p>
    <w:p w14:paraId="4AF66025" w14:textId="77777777" w:rsidR="00F37374" w:rsidRDefault="00F37374" w:rsidP="00F37374">
      <w:pPr>
        <w:rPr>
          <w:rFonts w:ascii="Times New Roman" w:hAnsi="Times New Roman" w:cs="Times New Roman"/>
          <w:sz w:val="24"/>
          <w:szCs w:val="24"/>
        </w:rPr>
      </w:pPr>
    </w:p>
    <w:p w14:paraId="68D34547" w14:textId="77777777" w:rsidR="00F37374" w:rsidRPr="005127C1" w:rsidRDefault="00F37374" w:rsidP="00F37374">
      <w:pPr>
        <w:rPr>
          <w:rFonts w:ascii="Times New Roman" w:hAnsi="Times New Roman" w:cs="Times New Roman"/>
          <w:sz w:val="24"/>
          <w:szCs w:val="24"/>
        </w:rPr>
      </w:pPr>
    </w:p>
    <w:p w14:paraId="5312242C" w14:textId="7A028E83" w:rsidR="005E12FC" w:rsidRDefault="005E12FC" w:rsidP="005E12FC">
      <w:pPr>
        <w:spacing w:line="276" w:lineRule="auto"/>
      </w:pPr>
    </w:p>
    <w:p w14:paraId="4F223252" w14:textId="6DF16202" w:rsidR="005E12FC" w:rsidRDefault="005E12FC" w:rsidP="005E12FC">
      <w:pPr>
        <w:spacing w:line="276" w:lineRule="auto"/>
      </w:pPr>
    </w:p>
    <w:p w14:paraId="6049C7FB" w14:textId="77777777" w:rsidR="005E12FC" w:rsidRDefault="005E12FC" w:rsidP="005E12FC">
      <w:pPr>
        <w:spacing w:line="276" w:lineRule="auto"/>
      </w:pPr>
    </w:p>
    <w:sectPr w:rsidR="005E12FC" w:rsidSect="0056379C">
      <w:pgSz w:w="11906" w:h="16838" w:code="9"/>
      <w:pgMar w:top="426" w:right="1418" w:bottom="709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Minion Pro">
    <w:altName w:val="Calibri"/>
    <w:charset w:val="00"/>
    <w:family w:val="auto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FB2F78"/>
    <w:multiLevelType w:val="hybridMultilevel"/>
    <w:tmpl w:val="C8F62BDE"/>
    <w:lvl w:ilvl="0" w:tplc="590EFDA2">
      <w:start w:val="12"/>
      <w:numFmt w:val="bullet"/>
      <w:lvlText w:val="-"/>
      <w:lvlJc w:val="left"/>
      <w:pPr>
        <w:ind w:left="720" w:hanging="360"/>
      </w:pPr>
      <w:rPr>
        <w:rFonts w:ascii="Minion Pro" w:eastAsia="NSimSun" w:hAnsi="Minion Pro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12FC"/>
    <w:rsid w:val="000313E1"/>
    <w:rsid w:val="000A39C0"/>
    <w:rsid w:val="000B5F6F"/>
    <w:rsid w:val="00174C0B"/>
    <w:rsid w:val="00416EEB"/>
    <w:rsid w:val="004228CB"/>
    <w:rsid w:val="0056379C"/>
    <w:rsid w:val="00572E94"/>
    <w:rsid w:val="005D653B"/>
    <w:rsid w:val="005E12FC"/>
    <w:rsid w:val="00645521"/>
    <w:rsid w:val="007937D0"/>
    <w:rsid w:val="00826306"/>
    <w:rsid w:val="00AD4AF6"/>
    <w:rsid w:val="00DB70AB"/>
    <w:rsid w:val="00DE2A83"/>
    <w:rsid w:val="00E760C6"/>
    <w:rsid w:val="00F248D7"/>
    <w:rsid w:val="00F37374"/>
    <w:rsid w:val="00F40C3D"/>
    <w:rsid w:val="00FE4F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F128C7"/>
  <w15:chartTrackingRefBased/>
  <w15:docId w15:val="{88BDDA6D-71C7-418D-994D-91E072549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rsid w:val="00F37374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F37374"/>
    <w:pPr>
      <w:spacing w:after="140" w:line="276" w:lineRule="auto"/>
    </w:pPr>
  </w:style>
  <w:style w:type="paragraph" w:customStyle="1" w:styleId="TableContents">
    <w:name w:val="Table Contents"/>
    <w:basedOn w:val="Standard"/>
    <w:rsid w:val="00F37374"/>
    <w:pPr>
      <w:widowControl w:val="0"/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ajnik@os-acesarec-ivankovo.skole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1109</Words>
  <Characters>6326</Characters>
  <Application>Microsoft Office Word</Application>
  <DocSecurity>0</DocSecurity>
  <Lines>52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ZBORNICA</dc:creator>
  <cp:keywords/>
  <dc:description/>
  <cp:lastModifiedBy>Ravnatelj</cp:lastModifiedBy>
  <cp:revision>3</cp:revision>
  <cp:lastPrinted>2026-10-08T11:35:00Z</cp:lastPrinted>
  <dcterms:created xsi:type="dcterms:W3CDTF">2026-10-08T13:41:00Z</dcterms:created>
  <dcterms:modified xsi:type="dcterms:W3CDTF">2026-10-08T18:19:00Z</dcterms:modified>
</cp:coreProperties>
</file>