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1cdebd3e342e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10160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 ANE KATARINE ZRINSKI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455.850,81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530.662,67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455.663,73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605.268,17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74.605,50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1.108,48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75.713,98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Rezultat poslovanja je manjak prihoda jer je proknjižen trošak plaće za 6 mjesec, a prihodi se obračunavaju u idućem mjesecu kao i dospjele obveze za bolovanja.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423.109,35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494.617,80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od MZO je veći zbog povećanje koeficijenta na plaći. Imali smo i dosta bolovanja te smo morali plaćati zamjene.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prihoda na kontu 6526 jer smo imali uplate za dnevnice učiteljima koji su išli kao pratnja učenika na ekskurziju.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prihoda od VSŽ za nabavu nefinancijske imovine - laptop i motorna kosa.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399.194,53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539.135,89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Potrošena su veća sredstva na plaćama radnika radi povećanja koeficijenta na plaći. 
Bilo je dosta odrađenih prekovremenih sati radi bolovanja radnika, korištenih slobodnih dana.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troškova na službena putovanja radi odlaska na seminar ravnatelja i voditelja računovodstva na usavršavanje.
Razrednici su išli na višednevne ekskurzije s učenicima.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troškova radi odlaska psihologa na edukaciju. 
Računovođa je imao edukaciju za državnu Riznicu.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2.787,79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6.857,48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troškova na kontu 3221 jer je psiholog sudjelovao u projektu Psihodijagnostička sredstva od strane MZO-a.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troškova radi ugradnje sigurnosne brave na sportsku dvoranu i Područnu školu u Prkovcima.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Došlo je do povećanja troškova jer ove godine imamo e-tehničara, djelatnika škole, kojem se svaki mjesec obračunava ugovor o djelu.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troška u odnosu na prošlu godinu radi kupovine higijenskih potrepština - Projekt MROSP-a.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radi više uplata za otkup školskog stana u Retkovcima.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na kontu 4221 radi kupovine laptopa.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na kontu 4227 radi kupovine motorne kose - trimera.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razdoblju od 1.1. - 30.6.2025 godine nemamo dospjelih obveza jer je županija podmirila sve račune, a plaća za lipanj dospijeva tek 10.7.2025.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b4b23bb9e742ac" /></Relationships>
</file>